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6728F1D" w:rsidR="00776716" w:rsidRPr="000F5D3A" w:rsidRDefault="00776716" w:rsidP="000F5D3A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BF241A">
        <w:rPr>
          <w:sz w:val="20"/>
          <w:szCs w:val="20"/>
          <w:lang w:val="pt-BR"/>
        </w:rPr>
        <w:t>131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BF241A" w:rsidRPr="00BF241A">
        <w:rPr>
          <w:b w:val="0"/>
          <w:bCs w:val="0"/>
          <w:sz w:val="20"/>
          <w:szCs w:val="20"/>
          <w:lang w:eastAsia="pt-BR"/>
        </w:rPr>
        <w:t xml:space="preserve">Aquisição de Placas de Identificação Visual referente </w:t>
      </w:r>
      <w:r w:rsidR="00BF241A">
        <w:rPr>
          <w:b w:val="0"/>
          <w:bCs w:val="0"/>
          <w:sz w:val="20"/>
          <w:szCs w:val="20"/>
          <w:lang w:eastAsia="pt-BR"/>
        </w:rPr>
        <w:t>ao programa "Arboriza Tapejara"</w:t>
      </w:r>
      <w:r w:rsidR="0030711C" w:rsidRPr="0030711C">
        <w:rPr>
          <w:b w:val="0"/>
          <w:bCs w:val="0"/>
          <w:sz w:val="20"/>
          <w:szCs w:val="20"/>
          <w:lang w:eastAsia="pt-BR"/>
        </w:rPr>
        <w:t>.</w:t>
      </w:r>
      <w:r w:rsidR="0030711C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BF241A" w:rsidRPr="00BF241A">
        <w:rPr>
          <w:b w:val="0"/>
          <w:sz w:val="20"/>
        </w:rPr>
        <w:t>GRAFFICA UNIVERSAL LTDA, CNPJ: 01.910.068/0001-70</w:t>
      </w:r>
      <w:r w:rsidR="0030711C">
        <w:rPr>
          <w:b w:val="0"/>
          <w:sz w:val="20"/>
          <w:lang w:val="pt-BR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BF241A" w:rsidRPr="00BF241A">
        <w:rPr>
          <w:sz w:val="20"/>
          <w:szCs w:val="20"/>
          <w:lang w:val="pt-BR"/>
        </w:rPr>
        <w:t>R$ 1.106,</w:t>
      </w:r>
      <w:r w:rsidR="00BF241A">
        <w:rPr>
          <w:sz w:val="20"/>
          <w:szCs w:val="20"/>
          <w:lang w:val="pt-BR"/>
        </w:rPr>
        <w:t>00 (</w:t>
      </w:r>
      <w:proofErr w:type="gramStart"/>
      <w:r w:rsidR="00BF241A">
        <w:rPr>
          <w:sz w:val="20"/>
          <w:szCs w:val="20"/>
          <w:lang w:val="pt-BR"/>
        </w:rPr>
        <w:t>Hum</w:t>
      </w:r>
      <w:proofErr w:type="gramEnd"/>
      <w:r w:rsidR="00BF241A">
        <w:rPr>
          <w:sz w:val="20"/>
          <w:szCs w:val="20"/>
          <w:lang w:val="pt-BR"/>
        </w:rPr>
        <w:t xml:space="preserve"> mil cento e seis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BF241A">
        <w:rPr>
          <w:b w:val="0"/>
          <w:bCs w:val="0"/>
          <w:sz w:val="20"/>
          <w:szCs w:val="20"/>
          <w:lang w:val="pt-BR"/>
        </w:rPr>
        <w:t>19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>, Pre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BF241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BF241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BF241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E3D8C"/>
    <w:rsid w:val="0030711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BF241A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2025-02-19T12:56:00Z</cp:lastPrinted>
  <dcterms:created xsi:type="dcterms:W3CDTF">2024-07-03T20:09:00Z</dcterms:created>
  <dcterms:modified xsi:type="dcterms:W3CDTF">2025-08-19T13:50:00Z</dcterms:modified>
</cp:coreProperties>
</file>