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6E1FB5C8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8C05C3">
        <w:rPr>
          <w:sz w:val="20"/>
          <w:szCs w:val="20"/>
          <w:lang w:val="pt-BR"/>
        </w:rPr>
        <w:t>117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8C05C3" w:rsidRPr="008C05C3">
        <w:rPr>
          <w:b w:val="0"/>
          <w:bCs w:val="0"/>
          <w:sz w:val="20"/>
          <w:szCs w:val="20"/>
          <w:lang w:eastAsia="pt-BR"/>
        </w:rPr>
        <w:t xml:space="preserve">Aquisição de 20 tubos (com </w:t>
      </w:r>
      <w:proofErr w:type="gramStart"/>
      <w:r w:rsidR="008C05C3" w:rsidRPr="008C05C3">
        <w:rPr>
          <w:b w:val="0"/>
          <w:bCs w:val="0"/>
          <w:sz w:val="20"/>
          <w:szCs w:val="20"/>
          <w:lang w:eastAsia="pt-BR"/>
        </w:rPr>
        <w:t>3</w:t>
      </w:r>
      <w:proofErr w:type="gramEnd"/>
      <w:r w:rsidR="008C05C3" w:rsidRPr="008C05C3">
        <w:rPr>
          <w:b w:val="0"/>
          <w:bCs w:val="0"/>
          <w:sz w:val="20"/>
          <w:szCs w:val="20"/>
          <w:lang w:eastAsia="pt-BR"/>
        </w:rPr>
        <w:t xml:space="preserve"> unidades cada um) com Bolas de Tênis (com 3 unidades cada um) e 24 tubos (com 3 unidades cada um) com Bolas de </w:t>
      </w:r>
      <w:proofErr w:type="spellStart"/>
      <w:r w:rsidR="008C05C3" w:rsidRPr="008C05C3">
        <w:rPr>
          <w:b w:val="0"/>
          <w:bCs w:val="0"/>
          <w:sz w:val="20"/>
          <w:szCs w:val="20"/>
          <w:lang w:eastAsia="pt-BR"/>
        </w:rPr>
        <w:t>Padel</w:t>
      </w:r>
      <w:proofErr w:type="spellEnd"/>
      <w:r w:rsidR="008C05C3">
        <w:rPr>
          <w:b w:val="0"/>
          <w:bCs w:val="0"/>
          <w:sz w:val="20"/>
          <w:szCs w:val="20"/>
          <w:lang w:val="pt-BR" w:eastAsia="pt-BR"/>
        </w:rPr>
        <w:t>.</w:t>
      </w:r>
      <w:r w:rsidR="00E1724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8C05C3" w:rsidRPr="008C05C3">
        <w:rPr>
          <w:b w:val="0"/>
          <w:sz w:val="20"/>
          <w:szCs w:val="22"/>
        </w:rPr>
        <w:t>59.528.395 PAULO RICARDO LOPES, CNPJ: 59.528.395/0001-42</w:t>
      </w:r>
      <w:r w:rsidR="00E1724A" w:rsidRPr="00E1724A">
        <w:rPr>
          <w:b w:val="0"/>
          <w:sz w:val="20"/>
          <w:szCs w:val="22"/>
        </w:rPr>
        <w:t>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421022" w:rsidRPr="00421022">
        <w:rPr>
          <w:sz w:val="20"/>
          <w:szCs w:val="20"/>
          <w:lang w:val="pt-BR"/>
        </w:rPr>
        <w:t xml:space="preserve">R$ </w:t>
      </w:r>
      <w:r w:rsidR="008C05C3" w:rsidRPr="008C05C3">
        <w:rPr>
          <w:sz w:val="20"/>
          <w:szCs w:val="20"/>
          <w:lang w:val="pt-BR"/>
        </w:rPr>
        <w:t>R$ 2.860,00 (Dois mil oitocentos e sessenta reais)</w:t>
      </w:r>
      <w:r w:rsidR="00E1724A" w:rsidRPr="00E1724A">
        <w:rPr>
          <w:sz w:val="20"/>
          <w:szCs w:val="20"/>
          <w:lang w:val="pt-BR"/>
        </w:rPr>
        <w:t>.</w:t>
      </w:r>
      <w:r w:rsidR="00E1724A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8C05C3">
        <w:rPr>
          <w:b w:val="0"/>
          <w:bCs w:val="0"/>
          <w:sz w:val="20"/>
          <w:szCs w:val="20"/>
          <w:lang w:val="pt-BR"/>
        </w:rPr>
        <w:t>04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8C05C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8C05C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8C05C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873999"/>
    <w:rsid w:val="008C02C0"/>
    <w:rsid w:val="008C05C3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24</cp:revision>
  <cp:lastPrinted>2025-03-19T12:10:00Z</cp:lastPrinted>
  <dcterms:created xsi:type="dcterms:W3CDTF">2024-07-03T20:09:00Z</dcterms:created>
  <dcterms:modified xsi:type="dcterms:W3CDTF">2025-08-04T16:22:00Z</dcterms:modified>
</cp:coreProperties>
</file>