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3518D3AF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C71675">
        <w:rPr>
          <w:sz w:val="20"/>
          <w:szCs w:val="20"/>
          <w:lang w:val="pt-BR"/>
        </w:rPr>
        <w:t>48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B6161">
        <w:rPr>
          <w:b w:val="0"/>
          <w:bCs w:val="0"/>
          <w:sz w:val="20"/>
          <w:szCs w:val="20"/>
          <w:lang w:eastAsia="pt-BR"/>
        </w:rPr>
        <w:t>Conserto do trilho da</w:t>
      </w:r>
      <w:r w:rsidR="00C71675" w:rsidRPr="00C71675">
        <w:rPr>
          <w:b w:val="0"/>
          <w:bCs w:val="0"/>
          <w:sz w:val="20"/>
          <w:szCs w:val="20"/>
          <w:lang w:eastAsia="pt-BR"/>
        </w:rPr>
        <w:t xml:space="preserve"> cortina do palco do Centro Cultural José Maria Vigo da Silveira. Justifica-se a presente dispensa de licitação, tendo em vista que o local ainda receberá muitas apresentações n</w:t>
      </w:r>
      <w:bookmarkStart w:id="0" w:name="_GoBack"/>
      <w:bookmarkEnd w:id="0"/>
      <w:r w:rsidR="00C71675" w:rsidRPr="00C71675">
        <w:rPr>
          <w:b w:val="0"/>
          <w:bCs w:val="0"/>
          <w:sz w:val="20"/>
          <w:szCs w:val="20"/>
          <w:lang w:eastAsia="pt-BR"/>
        </w:rPr>
        <w:t>o decorrer do ano.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0"/>
          <w:szCs w:val="22"/>
        </w:rPr>
        <w:t>N. F. DA SILVA METALURGICA, CNPJ: 09.276.719/0001-24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C71675" w:rsidRPr="00C71675">
        <w:rPr>
          <w:sz w:val="20"/>
          <w:szCs w:val="22"/>
          <w:lang w:val="pt-BR"/>
        </w:rPr>
        <w:t>2.880,00 (Dois mil oitocentos e oitenta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9B6161">
        <w:rPr>
          <w:b w:val="0"/>
          <w:bCs w:val="0"/>
          <w:sz w:val="20"/>
          <w:szCs w:val="20"/>
          <w:lang w:val="pt-BR"/>
        </w:rPr>
        <w:t>28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8F24AB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9B616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9B616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9B616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776716"/>
    <w:rsid w:val="008C02C0"/>
    <w:rsid w:val="008F24AB"/>
    <w:rsid w:val="009A0A07"/>
    <w:rsid w:val="009B6161"/>
    <w:rsid w:val="00A44862"/>
    <w:rsid w:val="00B90DAE"/>
    <w:rsid w:val="00C71675"/>
    <w:rsid w:val="00D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11</cp:revision>
  <dcterms:created xsi:type="dcterms:W3CDTF">2024-07-03T20:09:00Z</dcterms:created>
  <dcterms:modified xsi:type="dcterms:W3CDTF">2024-08-22T14:36:00Z</dcterms:modified>
</cp:coreProperties>
</file>