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658983DE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B1642A" w:rsidRPr="00E057D3">
        <w:rPr>
          <w:rFonts w:ascii="Arial" w:hAnsi="Arial" w:cs="Arial"/>
          <w:b/>
          <w:bCs/>
        </w:rPr>
        <w:t xml:space="preserve"> </w:t>
      </w:r>
      <w:r w:rsidR="00D50C3E">
        <w:rPr>
          <w:rFonts w:ascii="Arial" w:hAnsi="Arial" w:cs="Arial"/>
          <w:b/>
          <w:bCs/>
        </w:rPr>
        <w:t>107</w:t>
      </w:r>
      <w:r w:rsidR="004662C7" w:rsidRPr="00E057D3">
        <w:rPr>
          <w:rFonts w:ascii="Arial" w:hAnsi="Arial" w:cs="Arial"/>
          <w:b/>
          <w:bCs/>
        </w:rPr>
        <w:t>/2022</w:t>
      </w:r>
      <w:r w:rsidR="00F860F1" w:rsidRPr="00E057D3">
        <w:rPr>
          <w:rFonts w:ascii="Arial" w:hAnsi="Arial" w:cs="Arial"/>
          <w:b/>
          <w:bCs/>
        </w:rPr>
        <w:t xml:space="preserve">, DE </w:t>
      </w:r>
      <w:r w:rsidR="00BE1B14" w:rsidRPr="00E057D3">
        <w:rPr>
          <w:rFonts w:ascii="Arial" w:hAnsi="Arial" w:cs="Arial"/>
          <w:b/>
          <w:bCs/>
        </w:rPr>
        <w:t>2</w:t>
      </w:r>
      <w:r w:rsidR="000B1EE1">
        <w:rPr>
          <w:rFonts w:ascii="Arial" w:hAnsi="Arial" w:cs="Arial"/>
          <w:b/>
          <w:bCs/>
        </w:rPr>
        <w:t>4</w:t>
      </w:r>
      <w:r w:rsidR="00DF1693" w:rsidRPr="00E057D3">
        <w:rPr>
          <w:rFonts w:ascii="Arial" w:hAnsi="Arial" w:cs="Arial"/>
          <w:b/>
          <w:bCs/>
        </w:rPr>
        <w:t xml:space="preserve"> DE </w:t>
      </w:r>
      <w:r w:rsidR="00B2543D" w:rsidRPr="00E057D3">
        <w:rPr>
          <w:rFonts w:ascii="Arial" w:hAnsi="Arial" w:cs="Arial"/>
          <w:b/>
          <w:bCs/>
        </w:rPr>
        <w:t>JUNHO</w:t>
      </w:r>
      <w:r w:rsidR="004662C7" w:rsidRPr="00E057D3">
        <w:rPr>
          <w:rFonts w:ascii="Arial" w:hAnsi="Arial" w:cs="Arial"/>
          <w:b/>
          <w:bCs/>
        </w:rPr>
        <w:t xml:space="preserve"> DE 2022</w:t>
      </w:r>
    </w:p>
    <w:p w14:paraId="6765B881" w14:textId="01A2DCDC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AF6315" w:rsidRPr="00E057D3">
        <w:rPr>
          <w:rFonts w:ascii="Arial" w:hAnsi="Arial" w:cs="Arial"/>
        </w:rPr>
        <w:t>03</w:t>
      </w:r>
      <w:r w:rsidRPr="00E057D3">
        <w:rPr>
          <w:rFonts w:ascii="Arial" w:hAnsi="Arial" w:cs="Arial"/>
        </w:rPr>
        <w:t>/2021)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E057D3" w:rsidRDefault="007E473B" w:rsidP="007E473B">
      <w:pPr>
        <w:jc w:val="both"/>
        <w:rPr>
          <w:rFonts w:ascii="Arial" w:hAnsi="Arial" w:cs="Arial"/>
        </w:rPr>
      </w:pPr>
    </w:p>
    <w:p w14:paraId="44641B3C" w14:textId="6C33A4DF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E057D3">
        <w:rPr>
          <w:rFonts w:ascii="Arial" w:hAnsi="Arial" w:cs="Arial"/>
          <w:b/>
          <w:bCs/>
          <w:i/>
          <w:iCs/>
        </w:rPr>
        <w:t xml:space="preserve">Convoca 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candidat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abaixo relacionad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>, classificad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134358" w:rsidRPr="00E057D3">
        <w:rPr>
          <w:rFonts w:ascii="Arial" w:hAnsi="Arial" w:cs="Arial"/>
          <w:b/>
          <w:bCs/>
          <w:i/>
          <w:iCs/>
        </w:rPr>
        <w:t>03</w:t>
      </w:r>
      <w:r w:rsidRPr="00E057D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E057D3">
        <w:rPr>
          <w:rFonts w:ascii="Arial" w:hAnsi="Arial" w:cs="Arial"/>
          <w:b/>
          <w:bCs/>
          <w:i/>
          <w:iCs/>
        </w:rPr>
        <w:t>existente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E057D3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1C9D8F83" w:rsidR="00C9602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Pr="00E057D3">
        <w:rPr>
          <w:rFonts w:ascii="Arial" w:hAnsi="Arial" w:cs="Arial"/>
        </w:rPr>
        <w:t>blica a chamada d</w:t>
      </w:r>
      <w:r w:rsidR="000B1EE1">
        <w:rPr>
          <w:rFonts w:ascii="Arial" w:hAnsi="Arial" w:cs="Arial"/>
        </w:rPr>
        <w:t>a</w:t>
      </w:r>
      <w:r w:rsidRPr="00E057D3">
        <w:rPr>
          <w:rFonts w:ascii="Arial" w:hAnsi="Arial" w:cs="Arial"/>
        </w:rPr>
        <w:t xml:space="preserve"> candidat</w:t>
      </w:r>
      <w:r w:rsidR="000B1EE1"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abaixo relacionad</w:t>
      </w:r>
      <w:r w:rsidR="000B1EE1"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classificad</w:t>
      </w:r>
      <w:r w:rsidR="000B1EE1">
        <w:rPr>
          <w:rFonts w:ascii="Arial" w:hAnsi="Arial" w:cs="Arial"/>
        </w:rPr>
        <w:t>a</w:t>
      </w:r>
      <w:r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 w:rsidR="00134358" w:rsidRPr="00E057D3">
        <w:rPr>
          <w:rFonts w:ascii="Arial" w:hAnsi="Arial" w:cs="Arial"/>
        </w:rPr>
        <w:t>03</w:t>
      </w:r>
      <w:r w:rsidR="00C9602B" w:rsidRPr="00E057D3">
        <w:rPr>
          <w:rFonts w:ascii="Arial" w:hAnsi="Arial" w:cs="Arial"/>
        </w:rPr>
        <w:t xml:space="preserve">/2021, </w:t>
      </w:r>
      <w:r w:rsidRPr="00E057D3">
        <w:rPr>
          <w:rFonts w:ascii="Arial" w:hAnsi="Arial" w:cs="Arial"/>
        </w:rPr>
        <w:t>para o preenchimento de vagas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410FF6C9" w:rsidR="00CA2F8B" w:rsidRPr="00E057D3" w:rsidRDefault="000B1EE1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relacionad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dever</w:t>
      </w:r>
      <w:r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>de 5</w:t>
      </w:r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>, contados a partir do dia subsequente ao envio da convocação</w:t>
      </w:r>
      <w:r w:rsidR="00CA2F8B" w:rsidRPr="00E057D3">
        <w:rPr>
          <w:rStyle w:val="Refdenotaderodap"/>
          <w:rFonts w:ascii="Arial" w:hAnsi="Arial" w:cs="Arial"/>
        </w:rPr>
        <w:footnoteReference w:id="1"/>
      </w:r>
      <w:r w:rsidR="00CA2F8B" w:rsidRPr="00E057D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57"/>
        <w:gridCol w:w="1332"/>
        <w:gridCol w:w="2026"/>
      </w:tblGrid>
      <w:tr w:rsidR="00022149" w:rsidRPr="00E057D3" w14:paraId="00644239" w14:textId="77777777" w:rsidTr="00022149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5B1C94" w14:textId="3501AED3" w:rsidR="00022149" w:rsidRPr="00E057D3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SECRETARIA MUNICIPAL DA AGRICULTURA, DESENVOLVIMENTO RURAL E MEIO AMBIENTE</w:t>
            </w:r>
          </w:p>
        </w:tc>
      </w:tr>
      <w:tr w:rsidR="00022149" w:rsidRPr="00E057D3" w14:paraId="2402C166" w14:textId="77777777" w:rsidTr="007C770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DBE990F" w14:textId="4FE0EDD0" w:rsidR="00022149" w:rsidRPr="00E057D3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 xml:space="preserve">MÉDICO VETERINÁRIO – </w:t>
            </w:r>
            <w:r w:rsidR="000B1EE1">
              <w:rPr>
                <w:rFonts w:ascii="Arial" w:hAnsi="Arial" w:cs="Arial"/>
                <w:b/>
              </w:rPr>
              <w:t>2</w:t>
            </w:r>
            <w:r w:rsidRPr="00E057D3">
              <w:rPr>
                <w:rFonts w:ascii="Arial" w:hAnsi="Arial" w:cs="Arial"/>
                <w:b/>
              </w:rPr>
              <w:t>0 HORAS</w:t>
            </w:r>
          </w:p>
        </w:tc>
      </w:tr>
      <w:tr w:rsidR="00022149" w:rsidRPr="00E057D3" w14:paraId="418AEBE9" w14:textId="77777777" w:rsidTr="007C7706">
        <w:tc>
          <w:tcPr>
            <w:tcW w:w="1872" w:type="pct"/>
            <w:shd w:val="clear" w:color="auto" w:fill="D0CECE" w:themeFill="background2" w:themeFillShade="E6"/>
          </w:tcPr>
          <w:p w14:paraId="09FE4CA9" w14:textId="49259AED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7BCF94DB" w14:textId="42B55A6D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58E8EDE" w14:textId="425AE9C1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90BB77C" w14:textId="34C66901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022149" w:rsidRPr="00E057D3" w14:paraId="3C672442" w14:textId="77777777" w:rsidTr="00A456AC">
        <w:tc>
          <w:tcPr>
            <w:tcW w:w="1872" w:type="pct"/>
            <w:shd w:val="clear" w:color="auto" w:fill="auto"/>
          </w:tcPr>
          <w:p w14:paraId="4CCF1E80" w14:textId="1CB8BD88" w:rsidR="00022149" w:rsidRPr="00E057D3" w:rsidRDefault="000B1EE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B1EE1">
              <w:rPr>
                <w:rFonts w:ascii="Arial" w:hAnsi="Arial" w:cs="Arial"/>
                <w:bCs/>
              </w:rPr>
              <w:t>ELOISE BERTOGLIO</w:t>
            </w:r>
          </w:p>
        </w:tc>
        <w:tc>
          <w:tcPr>
            <w:tcW w:w="1290" w:type="pct"/>
            <w:shd w:val="clear" w:color="auto" w:fill="auto"/>
          </w:tcPr>
          <w:p w14:paraId="40D1FD7A" w14:textId="41A9BE11" w:rsidR="00022149" w:rsidRPr="00E057D3" w:rsidRDefault="000B1EE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B1EE1">
              <w:rPr>
                <w:rFonts w:ascii="Arial" w:hAnsi="Arial" w:cs="Arial"/>
                <w:bCs/>
              </w:rPr>
              <w:t>64316037209-2</w:t>
            </w:r>
          </w:p>
        </w:tc>
        <w:tc>
          <w:tcPr>
            <w:tcW w:w="729" w:type="pct"/>
            <w:shd w:val="clear" w:color="auto" w:fill="auto"/>
          </w:tcPr>
          <w:p w14:paraId="52F5F727" w14:textId="46E89D1D" w:rsidR="00022149" w:rsidRPr="00E057D3" w:rsidRDefault="000B1EE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3.70</w:t>
            </w:r>
          </w:p>
        </w:tc>
        <w:tc>
          <w:tcPr>
            <w:tcW w:w="1109" w:type="pct"/>
            <w:shd w:val="clear" w:color="auto" w:fill="auto"/>
          </w:tcPr>
          <w:p w14:paraId="41177819" w14:textId="084FEF31" w:rsidR="00022149" w:rsidRPr="00E057D3" w:rsidRDefault="000B1EE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022149" w:rsidRPr="00E057D3">
              <w:rPr>
                <w:rFonts w:ascii="Arial" w:hAnsi="Arial" w:cs="Arial"/>
                <w:bCs/>
              </w:rPr>
              <w:t>ª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7B137B40" w:rsidR="007E473B" w:rsidRPr="00E057D3" w:rsidRDefault="000B1EE1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lastRenderedPageBreak/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10 - Uma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Pr="00E057D3">
        <w:rPr>
          <w:rFonts w:ascii="Arial" w:hAnsi="Arial" w:cs="Arial"/>
          <w:color w:val="000000"/>
        </w:rPr>
        <w:t xml:space="preserve">; </w:t>
      </w:r>
    </w:p>
    <w:p w14:paraId="4DFADBB5" w14:textId="35ECC9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 xml:space="preserve">Exame médico – atestado de aptidão física. </w:t>
      </w:r>
      <w:r w:rsidR="00E062FD" w:rsidRPr="00E057D3">
        <w:rPr>
          <w:rFonts w:ascii="Arial" w:hAnsi="Arial" w:cs="Arial"/>
          <w:b/>
          <w:color w:val="000000"/>
        </w:rPr>
        <w:t>Considerando a necessidade de desenvolvimento de atividades presenciais para o cargo, solicitamos que conste no EXAME MÉDICO observação de que não faz parte do grupo de risco para a COVID-19;</w:t>
      </w:r>
      <w:r w:rsidRPr="00E057D3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14 - Declaração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17 -</w:t>
      </w:r>
      <w:r w:rsidR="00DF4620" w:rsidRPr="00E057D3">
        <w:rPr>
          <w:rFonts w:ascii="Arial" w:hAnsi="Arial" w:cs="Arial"/>
        </w:rPr>
        <w:t xml:space="preserve"> Carteira de trabalho (número/série);</w:t>
      </w:r>
    </w:p>
    <w:p w14:paraId="06F214DA" w14:textId="32977B80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25B6A05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E057D3">
        <w:rPr>
          <w:rFonts w:ascii="Arial" w:hAnsi="Arial" w:cs="Arial"/>
          <w:b/>
          <w:bCs/>
        </w:rPr>
        <w:t>termo de desistência</w:t>
      </w:r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>, estará automaticamente eliminado do processo</w:t>
      </w:r>
      <w:r w:rsidR="00187008" w:rsidRPr="00E057D3">
        <w:rPr>
          <w:rFonts w:ascii="Arial" w:hAnsi="Arial" w:cs="Arial"/>
        </w:rPr>
        <w:t xml:space="preserve"> (item 13.5 do Edital de abertura)</w:t>
      </w:r>
      <w:r w:rsidRPr="00E057D3">
        <w:rPr>
          <w:rFonts w:ascii="Arial" w:hAnsi="Arial" w:cs="Arial"/>
        </w:rPr>
        <w:t xml:space="preserve">. </w:t>
      </w:r>
    </w:p>
    <w:p w14:paraId="6D8311D9" w14:textId="48BA7393" w:rsidR="00E931A6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6476564F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0B1EE1">
        <w:rPr>
          <w:rFonts w:ascii="Arial" w:hAnsi="Arial" w:cs="Arial"/>
        </w:rPr>
        <w:t>24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B2543D" w:rsidRPr="00E057D3">
        <w:rPr>
          <w:rFonts w:ascii="Arial" w:hAnsi="Arial" w:cs="Arial"/>
        </w:rPr>
        <w:t>junho</w:t>
      </w:r>
      <w:r w:rsidR="004662C7" w:rsidRPr="00E057D3">
        <w:rPr>
          <w:rFonts w:ascii="Arial" w:hAnsi="Arial" w:cs="Arial"/>
        </w:rPr>
        <w:t xml:space="preserve"> de 2022</w:t>
      </w:r>
      <w:r w:rsidR="00F860F1" w:rsidRPr="00E057D3">
        <w:rPr>
          <w:rFonts w:ascii="Arial" w:hAnsi="Arial" w:cs="Arial"/>
        </w:rPr>
        <w:t>.</w:t>
      </w:r>
    </w:p>
    <w:p w14:paraId="413A62E1" w14:textId="77777777" w:rsidR="00067AA7" w:rsidRPr="00E057D3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57D3">
        <w:rPr>
          <w:rFonts w:ascii="Arial" w:hAnsi="Arial" w:cs="Arial"/>
          <w:b/>
        </w:rPr>
        <w:t>EVANIR WOLFF</w:t>
      </w:r>
    </w:p>
    <w:p w14:paraId="052C4A68" w14:textId="54F32A65" w:rsidR="007E473B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</w:rPr>
        <w:t>Prefeito Municipal de Tapejara</w:t>
      </w:r>
    </w:p>
    <w:sectPr w:rsidR="007E473B" w:rsidRPr="00E057D3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D4AB" w14:textId="77777777" w:rsidR="00960752" w:rsidRDefault="00960752" w:rsidP="008A3A53">
      <w:pPr>
        <w:spacing w:after="0" w:line="240" w:lineRule="auto"/>
      </w:pPr>
      <w:r>
        <w:separator/>
      </w:r>
    </w:p>
  </w:endnote>
  <w:endnote w:type="continuationSeparator" w:id="0">
    <w:p w14:paraId="76566084" w14:textId="77777777" w:rsidR="00960752" w:rsidRDefault="00960752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2488" w14:textId="77777777" w:rsidR="00960752" w:rsidRDefault="00960752" w:rsidP="008A3A53">
      <w:pPr>
        <w:spacing w:after="0" w:line="240" w:lineRule="auto"/>
      </w:pPr>
      <w:r>
        <w:separator/>
      </w:r>
    </w:p>
  </w:footnote>
  <w:footnote w:type="continuationSeparator" w:id="0">
    <w:p w14:paraId="7023E21B" w14:textId="77777777" w:rsidR="00960752" w:rsidRDefault="00960752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5F02"/>
    <w:rsid w:val="00055F30"/>
    <w:rsid w:val="00067AA7"/>
    <w:rsid w:val="00075258"/>
    <w:rsid w:val="00094903"/>
    <w:rsid w:val="00095B11"/>
    <w:rsid w:val="000A5F5C"/>
    <w:rsid w:val="000B170B"/>
    <w:rsid w:val="000B1EE1"/>
    <w:rsid w:val="000C17F8"/>
    <w:rsid w:val="000C6605"/>
    <w:rsid w:val="000D3AEC"/>
    <w:rsid w:val="000D6C2B"/>
    <w:rsid w:val="000E1E69"/>
    <w:rsid w:val="000E686E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3760"/>
    <w:rsid w:val="004C6AB7"/>
    <w:rsid w:val="004D1394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C1"/>
    <w:rsid w:val="00623402"/>
    <w:rsid w:val="00633512"/>
    <w:rsid w:val="00637CAE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473B"/>
    <w:rsid w:val="007E7071"/>
    <w:rsid w:val="007F0EFE"/>
    <w:rsid w:val="007F65E0"/>
    <w:rsid w:val="00800169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41CE3"/>
    <w:rsid w:val="00944A43"/>
    <w:rsid w:val="00956137"/>
    <w:rsid w:val="00960752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8071C"/>
    <w:rsid w:val="00A90C27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B2FE6"/>
    <w:rsid w:val="00BC4FAC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5019E"/>
    <w:rsid w:val="00D50C3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3</cp:revision>
  <cp:lastPrinted>2022-06-21T19:39:00Z</cp:lastPrinted>
  <dcterms:created xsi:type="dcterms:W3CDTF">2022-06-24T13:22:00Z</dcterms:created>
  <dcterms:modified xsi:type="dcterms:W3CDTF">2022-06-24T13:22:00Z</dcterms:modified>
</cp:coreProperties>
</file>